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perl-CPAN-Common-Index 0.010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(3)Lp4CAGEur2OpBrd1BOokAgA4Py8OZn9hMgC/BJQDlW+RUcQBymbM4IU5RME1rB6pbsIZmg87
/Qyypw13yn2WyjpmtG2Fizb8KvilBxO4AByIC2eymxed31xTrZ2n565MbXZKAhfBNWXJf0Ju
dAXzuecR5tjAJcd2bBr+jfghDZbSTYYQNMQP/yO9CEoPS5VuEz1/cfepQFt6B1yqEN/CJWiz
sSB8PvydVLyfO9Ou0E</vt:lpwstr>
  </property>
  <property fmtid="{D5CDD505-2E9C-101B-9397-08002B2CF9AE}" pid="11" name="_2015_ms_pID_7253431">
    <vt:lpwstr>wJi4XQOdGbyoNmiMNoXel3yBl/MdrE3YlLQkazprHPx/1d2WsLIF8T
xOO7UyHXo9ZCDPDwLUOw2rFr+eQjz6KKQFKCVSFHy4a5vtFd4wIW2nhWth1pfz2UyskO3QgY
1PAaLCv7sxFACHa16PgzFei0gJcLKdYTNmMCtWmCPMgcVoGxU9/D202+ZjNkIhdV7aNl94PF
wWT3ok9lbEvgCVcEbS8ZmNh6sN9H9UbtW+oA</vt:lpwstr>
  </property>
  <property fmtid="{D5CDD505-2E9C-101B-9397-08002B2CF9AE}" pid="12" name="_2015_ms_pID_7253432">
    <vt:lpwstr>ogGlS33w68s3rgyYcJoM7QQ3rv0ZuoIIhe8/
1ATrqjqZW+x+L9GKzMgEUjofjP0DrRNN3mhci1wNIObVlA82IFg=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