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emacs-auctex 13.2</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2007 Free Software Foundation, Inc. &lt;https:fsf.org/&gt;</w:t>
        <w:br/>
        <w:t>Copyright (c) 2008, 2017, 2018 Free Software Foundation, Inc.</w:t>
        <w:br/>
      </w:r>
    </w:p>
    <w:p w:rsidR="00602C0E" w:rsidRDefault="009758FB">
      <w:pPr>
        <w:spacing w:line="420" w:lineRule="exact"/>
      </w:pPr>
      <w:r>
        <w:rPr>
          <w:rFonts w:ascii="Arial" w:hAnsi="Arial"/>
          <w:b/>
          <w:sz w:val="24"/>
        </w:rPr>
        <w:t xml:space="preserve">License: </w:t>
      </w:r>
      <w:r>
        <w:rPr>
          <w:rFonts w:ascii="Arial" w:hAnsi="Arial"/>
          <w:sz w:val="21"/>
        </w:rPr>
        <w:t>GPL-3.0-or-later and GPL-3.0-only</w:t>
      </w:r>
    </w:p>
    <w:p w:rsidR="00602C0E" w:rsidRDefault="009758FB">
      <w:pPr>
        <w:spacing w:line="420" w:lineRule="exact"/>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Standard License Header</w:t>
        <w:br/>
        <w:t>Copyright (C) &lt;year&gt; &lt;name of author&gt;</w:t>
        <w:br/>
        <w:t>This program is free software: you can redistribute it and/or modify it under the terms of the GNU General Public License as published by the Free Software Foundation, version 3.</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r>
    </w:p>
    <w:p w:rsidR="00602C0E" w:rsidRDefault="009758FB">
      <w:r>
        <w:rPr>
          <w:b/>
          <w:sz w:val="32"/>
        </w:rPr>
        <w:t xml:space="preserve">Written Offer </w:t>
      </w:r>
      <w:r>
        <w:rPr>
          <w:b/>
          <w:sz w:val="18"/>
        </w:rPr>
        <w:t xml:space="preserve"> </w:t>
      </w:r>
    </w:p>
    <w:p w:rsidR="00602C0E" w:rsidRDefault="009758FB">
      <w:pPr>
        <w:jc w:val="both"/>
      </w:pPr>
      <w:r>
        <w:t xml:space="preserve">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w:t>
      </w:r>
      <w:r>
        <w:lastRenderedPageBreak/>
        <w:t>the aforementioned repository using package name and tag.</w:t>
      </w:r>
    </w:p>
    <w:p w:rsidR="00602C0E" w:rsidRDefault="009758FB">
      <w:pPr>
        <w:jc w:val="both"/>
      </w:pPr>
      <w:r>
        <w:t>This offer is valid to anyone in receipt of this information.</w:t>
      </w:r>
    </w:p>
    <w:p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