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xkeyboard-config 2.39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X Consortium</w:t>
        <w:br/>
        <w:t>Copyright (C) 2004, 2006 Ævar Arnfjörð Bjarmason &lt;avarab@gmail.com&gt;</w:t>
        <w:br/>
        <w:t>Copyright (C) 2004, Gregory Mokhin &lt;mokhin@bog.msu.ru&gt;</w:t>
        <w:br/>
        <w:t>Copyright (c) 1996  Digital Equipment Corporation</w:t>
        <w:br/>
        <w:t>Copyright (C) 1999, 2000 by Anton Zinoviev &lt;anton@lml.bas.bg&gt;</w:t>
        <w:br/>
        <w:t>Copyright 1996 by Joseph Moss</w:t>
        <w:br/>
        <w:t>Copyright 1996, 1998  The Open Group</w:t>
        <w:br/>
        <w:t>Copyright (C) 2006 Erdal Ronahî</w:t>
        <w:br/>
        <w:t>Copyright (C) Dmitry Golubev &lt;lastguru@mail.ru&gt;, 2003-2004</w:t>
        <w:br/>
        <w:t>Copyright (c) 1996 by Silicon Graphics Computer Systems, Inc.</w:t>
        <w:br/>
        <w:t>Copyright (C) 2002-2007 Free Software Foundation, Inc.</w:t>
        <w:br/>
        <w:t>Copyright 2004-2005 Sun Microsystems,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