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python-ifaddr 0.2.0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Stefan C. Mueller</w:t>
        <w:br/>
        <w:t>Copyright (C) 2015 Stefan C. Mueller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