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4119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C749059" w14:textId="77777777" w:rsidR="00D63F71" w:rsidRDefault="00D63F71">
      <w:pPr>
        <w:spacing w:line="420" w:lineRule="exact"/>
        <w:jc w:val="center"/>
        <w:rPr>
          <w:rFonts w:ascii="Arial" w:hAnsi="Arial" w:cs="Arial"/>
          <w:b/>
          <w:snapToGrid/>
          <w:sz w:val="32"/>
          <w:szCs w:val="32"/>
        </w:rPr>
      </w:pPr>
    </w:p>
    <w:p w14:paraId="5ED277C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B49F824" w14:textId="77777777" w:rsidR="00B93B3B" w:rsidRPr="00B93B3B" w:rsidRDefault="00B93B3B" w:rsidP="00B93B3B">
      <w:pPr>
        <w:spacing w:line="420" w:lineRule="exact"/>
        <w:jc w:val="both"/>
        <w:rPr>
          <w:rFonts w:ascii="Arial" w:hAnsi="Arial" w:cs="Arial"/>
          <w:snapToGrid/>
        </w:rPr>
      </w:pPr>
    </w:p>
    <w:p w14:paraId="6FC157A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74D05B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0E26D4C" w14:textId="77777777" w:rsidR="00D63F71" w:rsidRDefault="00D63F71">
      <w:pPr>
        <w:spacing w:line="420" w:lineRule="exact"/>
        <w:jc w:val="both"/>
        <w:rPr>
          <w:rFonts w:ascii="Arial" w:hAnsi="Arial" w:cs="Arial"/>
          <w:i/>
          <w:snapToGrid/>
          <w:color w:val="0099FF"/>
          <w:sz w:val="18"/>
          <w:szCs w:val="18"/>
        </w:rPr>
      </w:pPr>
    </w:p>
    <w:p w14:paraId="5987A83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44D3B3E" w14:textId="77777777" w:rsidR="00D63F71" w:rsidRDefault="00D63F71">
      <w:pPr>
        <w:pStyle w:val="aa"/>
        <w:spacing w:before="0" w:after="0" w:line="240" w:lineRule="auto"/>
        <w:jc w:val="left"/>
        <w:rPr>
          <w:rFonts w:ascii="Arial" w:hAnsi="Arial" w:cs="Arial"/>
          <w:bCs w:val="0"/>
          <w:sz w:val="21"/>
          <w:szCs w:val="21"/>
        </w:rPr>
      </w:pPr>
    </w:p>
    <w:p w14:paraId="61E69DA0" w14:textId="14C01A14"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w:t>
      </w:r>
      <w:r w:rsidR="00914F5E">
        <w:rPr>
          <w:rFonts w:ascii="微软雅黑" w:hAnsi="微软雅黑" w:hint="eastAsia"/>
          <w:b w:val="0"/>
          <w:sz w:val="21"/>
        </w:rPr>
        <w:t>bit</w:t>
      </w:r>
      <w:r>
        <w:rPr>
          <w:rFonts w:ascii="微软雅黑" w:hAnsi="微软雅黑"/>
          <w:b w:val="0"/>
          <w:sz w:val="21"/>
        </w:rPr>
        <w:t xml:space="preserve"> 4.0.4</w:t>
      </w:r>
    </w:p>
    <w:p w14:paraId="6739F6BD" w14:textId="77777777" w:rsidR="00D63F71" w:rsidRDefault="005D0DE9">
      <w:pPr>
        <w:rPr>
          <w:rFonts w:ascii="Arial" w:hAnsi="Arial" w:cs="Arial"/>
          <w:b/>
        </w:rPr>
      </w:pPr>
      <w:r>
        <w:rPr>
          <w:rFonts w:ascii="Arial" w:hAnsi="Arial" w:cs="Arial"/>
          <w:b/>
        </w:rPr>
        <w:t xml:space="preserve">Copyright notice: </w:t>
      </w:r>
    </w:p>
    <w:p w14:paraId="35BB94EA" w14:textId="77777777" w:rsidR="00D63F71" w:rsidRDefault="005D0DE9">
      <w:pPr>
        <w:pStyle w:val="Default"/>
        <w:rPr>
          <w:rFonts w:ascii="宋体" w:hAnsi="宋体" w:cs="宋体"/>
          <w:sz w:val="22"/>
          <w:szCs w:val="22"/>
        </w:rPr>
      </w:pPr>
      <w:r>
        <w:rPr>
          <w:rFonts w:ascii="宋体" w:hAnsi="宋体"/>
          <w:sz w:val="22"/>
        </w:rPr>
        <w:t>(c) 2014 Jens Oehlschlägel Licence: GPL2</w:t>
      </w:r>
      <w:r>
        <w:rPr>
          <w:rFonts w:ascii="宋体" w:hAnsi="宋体"/>
          <w:sz w:val="22"/>
        </w:rPr>
        <w:br/>
        <w:t>(c) 2007-2009 Jens Oehlschägel Licence: GPL2</w:t>
      </w:r>
      <w:r>
        <w:rPr>
          <w:rFonts w:ascii="宋体" w:hAnsi="宋体"/>
          <w:sz w:val="22"/>
        </w:rPr>
        <w:br/>
        <w:t>(c) 2016 - 2017 Jens Oehlschlägel Licence: GPL2</w:t>
      </w:r>
      <w:r>
        <w:rPr>
          <w:rFonts w:ascii="宋体" w:hAnsi="宋体"/>
          <w:sz w:val="22"/>
        </w:rPr>
        <w:br/>
        <w:t>(c) 2016 - 2017 Jens Oehlschägel Licence: GPL2</w:t>
      </w:r>
      <w:r>
        <w:rPr>
          <w:rFonts w:ascii="宋体" w:hAnsi="宋体"/>
          <w:sz w:val="22"/>
        </w:rPr>
        <w:br/>
        <w:t>(c) 2012 Jens Oehlschägel Licence: GPL2</w:t>
      </w:r>
      <w:r>
        <w:rPr>
          <w:rFonts w:ascii="宋体" w:hAnsi="宋体"/>
          <w:sz w:val="22"/>
        </w:rPr>
        <w:br/>
      </w:r>
    </w:p>
    <w:p w14:paraId="784CB031" w14:textId="77777777" w:rsidR="00D63F71" w:rsidRDefault="005D0DE9">
      <w:pPr>
        <w:pStyle w:val="Default"/>
        <w:rPr>
          <w:rFonts w:ascii="宋体" w:hAnsi="宋体" w:cs="宋体"/>
          <w:sz w:val="22"/>
          <w:szCs w:val="22"/>
        </w:rPr>
      </w:pPr>
      <w:r>
        <w:rPr>
          <w:b/>
        </w:rPr>
        <w:t xml:space="preserve">License: </w:t>
      </w:r>
      <w:r>
        <w:rPr>
          <w:sz w:val="21"/>
        </w:rPr>
        <w:t>GPLv2 or GPLv3</w:t>
      </w:r>
    </w:p>
    <w:p w14:paraId="31104A2D"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w:t>
      </w:r>
      <w:r>
        <w:rPr>
          <w:rFonts w:ascii="Times New Roman" w:hAnsi="Times New Roman"/>
          <w:sz w:val="21"/>
        </w:rPr>
        <w:lastRenderedPageBreak/>
        <w:t>"modification".)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w:t>
      </w:r>
      <w:r>
        <w:rPr>
          <w:rFonts w:ascii="Times New Roman" w:hAnsi="Times New Roman"/>
          <w:sz w:val="21"/>
        </w:rPr>
        <w:lastRenderedPageBreak/>
        <w:t>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w:t>
      </w:r>
      <w:r>
        <w:rPr>
          <w:rFonts w:ascii="Times New Roman" w:hAnsi="Times New Roman"/>
          <w:sz w:val="21"/>
        </w:rPr>
        <w:lastRenderedPageBreak/>
        <w:t>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lastRenderedPageBreak/>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lastRenderedPageBreak/>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w:t>
      </w:r>
      <w:r>
        <w:rPr>
          <w:rFonts w:ascii="Times New Roman" w:hAnsi="Times New Roman"/>
          <w:sz w:val="21"/>
        </w:rPr>
        <w:lastRenderedPageBreak/>
        <w:t>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 xml:space="preserve">d) If the work has interactive user interfaces, each must display Appropriate Legal Notices; however, if the Program has interactive interfaces that do not display Appropriate Legal Notices, your work need not make them </w:t>
      </w:r>
      <w:r>
        <w:rPr>
          <w:rFonts w:ascii="Times New Roman" w:hAnsi="Times New Roman"/>
          <w:sz w:val="21"/>
        </w:rPr>
        <w:lastRenderedPageBreak/>
        <w:t>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w:t>
      </w:r>
      <w:r>
        <w:rPr>
          <w:rFonts w:ascii="Times New Roman" w:hAnsi="Times New Roman"/>
          <w:sz w:val="21"/>
        </w:rPr>
        <w:lastRenderedPageBreak/>
        <w:t>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r>
      <w:r>
        <w:rPr>
          <w:rFonts w:ascii="Times New Roman" w:hAnsi="Times New Roman"/>
          <w:sz w:val="21"/>
        </w:rPr>
        <w:lastRenderedPageBreak/>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 xml:space="preserve">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w:t>
      </w:r>
      <w:r>
        <w:rPr>
          <w:rFonts w:ascii="Times New Roman" w:hAnsi="Times New Roman"/>
          <w:sz w:val="21"/>
        </w:rPr>
        <w:lastRenderedPageBreak/>
        <w:t>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w:t>
      </w:r>
      <w:r>
        <w:rPr>
          <w:rFonts w:ascii="Times New Roman" w:hAnsi="Times New Roman"/>
          <w:sz w:val="21"/>
        </w:rPr>
        <w:lastRenderedPageBreak/>
        <w:t>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w:t>
      </w:r>
      <w:r>
        <w:rPr>
          <w:rFonts w:ascii="Times New Roman" w:hAnsi="Times New Roman"/>
          <w:sz w:val="21"/>
        </w:rPr>
        <w:lastRenderedPageBreak/>
        <w:t>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58FA7C4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C7ED17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837818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46FE43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82812" w14:textId="77777777" w:rsidR="00745D2D" w:rsidRDefault="00745D2D">
      <w:pPr>
        <w:spacing w:line="240" w:lineRule="auto"/>
      </w:pPr>
      <w:r>
        <w:separator/>
      </w:r>
    </w:p>
  </w:endnote>
  <w:endnote w:type="continuationSeparator" w:id="0">
    <w:p w14:paraId="24657CFA" w14:textId="77777777" w:rsidR="00745D2D" w:rsidRDefault="00745D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9A17738" w14:textId="77777777">
      <w:tc>
        <w:tcPr>
          <w:tcW w:w="1542" w:type="pct"/>
        </w:tcPr>
        <w:p w14:paraId="358B5491" w14:textId="77777777" w:rsidR="00D63F71" w:rsidRDefault="005D0DE9">
          <w:pPr>
            <w:pStyle w:val="a8"/>
          </w:pPr>
          <w:r>
            <w:fldChar w:fldCharType="begin"/>
          </w:r>
          <w:r>
            <w:instrText xml:space="preserve"> DATE \@ "yyyy-MM-dd" </w:instrText>
          </w:r>
          <w:r>
            <w:fldChar w:fldCharType="separate"/>
          </w:r>
          <w:r w:rsidR="00914F5E">
            <w:rPr>
              <w:noProof/>
            </w:rPr>
            <w:t>2024-05-15</w:t>
          </w:r>
          <w:r>
            <w:fldChar w:fldCharType="end"/>
          </w:r>
        </w:p>
      </w:tc>
      <w:tc>
        <w:tcPr>
          <w:tcW w:w="1853" w:type="pct"/>
        </w:tcPr>
        <w:p w14:paraId="3D38154B" w14:textId="77777777" w:rsidR="00D63F71" w:rsidRDefault="00D63F71">
          <w:pPr>
            <w:pStyle w:val="a8"/>
            <w:ind w:firstLineChars="200" w:firstLine="360"/>
          </w:pPr>
        </w:p>
      </w:tc>
      <w:tc>
        <w:tcPr>
          <w:tcW w:w="1605" w:type="pct"/>
        </w:tcPr>
        <w:p w14:paraId="2B95B73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45D2D">
            <w:fldChar w:fldCharType="begin"/>
          </w:r>
          <w:r w:rsidR="00745D2D">
            <w:instrText xml:space="preserve"> NUMPAGES  \* Arabic  \* MERGEFORMAT </w:instrText>
          </w:r>
          <w:r w:rsidR="00745D2D">
            <w:fldChar w:fldCharType="separate"/>
          </w:r>
          <w:r w:rsidR="00B93B3B">
            <w:rPr>
              <w:noProof/>
            </w:rPr>
            <w:t>1</w:t>
          </w:r>
          <w:r w:rsidR="00745D2D">
            <w:rPr>
              <w:noProof/>
            </w:rPr>
            <w:fldChar w:fldCharType="end"/>
          </w:r>
        </w:p>
      </w:tc>
    </w:tr>
  </w:tbl>
  <w:p w14:paraId="32675D7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12C8D" w14:textId="77777777" w:rsidR="00745D2D" w:rsidRDefault="00745D2D">
      <w:r>
        <w:separator/>
      </w:r>
    </w:p>
  </w:footnote>
  <w:footnote w:type="continuationSeparator" w:id="0">
    <w:p w14:paraId="0EB8783C" w14:textId="77777777" w:rsidR="00745D2D" w:rsidRDefault="00745D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80EBA07" w14:textId="77777777">
      <w:trPr>
        <w:cantSplit/>
        <w:trHeight w:hRule="exact" w:val="777"/>
      </w:trPr>
      <w:tc>
        <w:tcPr>
          <w:tcW w:w="492" w:type="pct"/>
          <w:tcBorders>
            <w:bottom w:val="single" w:sz="6" w:space="0" w:color="auto"/>
          </w:tcBorders>
        </w:tcPr>
        <w:p w14:paraId="3D554D3A" w14:textId="77777777" w:rsidR="00D63F71" w:rsidRDefault="00D63F71">
          <w:pPr>
            <w:pStyle w:val="a9"/>
          </w:pPr>
        </w:p>
        <w:p w14:paraId="0C8090CD" w14:textId="77777777" w:rsidR="00D63F71" w:rsidRDefault="00D63F71">
          <w:pPr>
            <w:ind w:left="420"/>
          </w:pPr>
        </w:p>
      </w:tc>
      <w:tc>
        <w:tcPr>
          <w:tcW w:w="3283" w:type="pct"/>
          <w:tcBorders>
            <w:bottom w:val="single" w:sz="6" w:space="0" w:color="auto"/>
          </w:tcBorders>
          <w:vAlign w:val="bottom"/>
        </w:tcPr>
        <w:p w14:paraId="3B3FBD1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7454903" w14:textId="77777777" w:rsidR="00D63F71" w:rsidRDefault="00D63F71">
          <w:pPr>
            <w:pStyle w:val="a9"/>
            <w:ind w:firstLine="33"/>
          </w:pPr>
        </w:p>
      </w:tc>
    </w:tr>
  </w:tbl>
  <w:p w14:paraId="4803726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5D2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4F5E"/>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8E08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8035</Words>
  <Characters>45802</Characters>
  <Application>Microsoft Office Word</Application>
  <DocSecurity>0</DocSecurity>
  <Lines>381</Lines>
  <Paragraphs>107</Paragraphs>
  <ScaleCrop>false</ScaleCrop>
  <Company>Huawei Technologies Co.,Ltd.</Company>
  <LinksUpToDate>false</LinksUpToDate>
  <CharactersWithSpaces>53730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