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0285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27C87A" w14:textId="77777777" w:rsidR="00D63F71" w:rsidRDefault="00D63F71">
      <w:pPr>
        <w:spacing w:line="420" w:lineRule="exact"/>
        <w:jc w:val="center"/>
        <w:rPr>
          <w:rFonts w:ascii="Arial" w:hAnsi="Arial" w:cs="Arial"/>
          <w:b/>
          <w:snapToGrid/>
          <w:sz w:val="32"/>
          <w:szCs w:val="32"/>
        </w:rPr>
      </w:pPr>
    </w:p>
    <w:p w14:paraId="2242BF5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B46B30" w14:textId="77777777" w:rsidR="00B93B3B" w:rsidRPr="00B93B3B" w:rsidRDefault="00B93B3B" w:rsidP="00B93B3B">
      <w:pPr>
        <w:spacing w:line="420" w:lineRule="exact"/>
        <w:jc w:val="both"/>
        <w:rPr>
          <w:rFonts w:ascii="Arial" w:hAnsi="Arial" w:cs="Arial"/>
          <w:snapToGrid/>
        </w:rPr>
      </w:pPr>
    </w:p>
    <w:p w14:paraId="2580FBD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4919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5B93E7" w14:textId="77777777" w:rsidR="00D63F71" w:rsidRDefault="00D63F71">
      <w:pPr>
        <w:spacing w:line="420" w:lineRule="exact"/>
        <w:jc w:val="both"/>
        <w:rPr>
          <w:rFonts w:ascii="Arial" w:hAnsi="Arial" w:cs="Arial"/>
          <w:i/>
          <w:snapToGrid/>
          <w:color w:val="0099FF"/>
          <w:sz w:val="18"/>
          <w:szCs w:val="18"/>
        </w:rPr>
      </w:pPr>
    </w:p>
    <w:p w14:paraId="2746005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875049" w14:textId="77777777" w:rsidR="00D63F71" w:rsidRDefault="00D63F71">
      <w:pPr>
        <w:pStyle w:val="aa"/>
        <w:spacing w:before="0" w:after="0" w:line="240" w:lineRule="auto"/>
        <w:jc w:val="left"/>
        <w:rPr>
          <w:rFonts w:ascii="Arial" w:hAnsi="Arial" w:cs="Arial"/>
          <w:bCs w:val="0"/>
          <w:sz w:val="21"/>
          <w:szCs w:val="21"/>
        </w:rPr>
      </w:pPr>
    </w:p>
    <w:p w14:paraId="391FDC1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libkgapi 23.08.4</w:t>
      </w:r>
    </w:p>
    <w:p w14:paraId="164AEA1F" w14:textId="77777777" w:rsidR="00D63F71" w:rsidRDefault="005D0DE9">
      <w:pPr>
        <w:rPr>
          <w:rFonts w:ascii="Arial" w:hAnsi="Arial" w:cs="Arial"/>
          <w:b/>
        </w:rPr>
      </w:pPr>
      <w:r>
        <w:rPr>
          <w:rFonts w:ascii="Arial" w:hAnsi="Arial" w:cs="Arial"/>
          <w:b/>
        </w:rPr>
        <w:t xml:space="preserve">Copyright notice: </w:t>
      </w:r>
    </w:p>
    <w:p w14:paraId="53046E98" w14:textId="76C30425" w:rsidR="00D63F71" w:rsidRDefault="005D0DE9">
      <w:pPr>
        <w:pStyle w:val="Default"/>
        <w:rPr>
          <w:rFonts w:ascii="宋体" w:hAnsi="宋体" w:cs="宋体"/>
          <w:sz w:val="22"/>
          <w:szCs w:val="22"/>
        </w:rPr>
      </w:pPr>
      <w:r>
        <w:rPr>
          <w:rFonts w:ascii="宋体" w:hAnsi="宋体"/>
          <w:sz w:val="22"/>
        </w:rPr>
        <w:t>SPDX-FileCopyrightText: 2012, 2013 Daniel Vrátil &lt;dvratil@redhat.com&gt;</w:t>
      </w:r>
      <w:r>
        <w:rPr>
          <w:rFonts w:ascii="宋体" w:hAnsi="宋体"/>
          <w:sz w:val="22"/>
        </w:rPr>
        <w:br/>
        <w:t>SPDX-FileCopyrightText: 2021 Daniel Vrátil &lt;dvratil@kde.org&gt;</w:t>
      </w:r>
      <w:r>
        <w:rPr>
          <w:rFonts w:ascii="宋体" w:hAnsi="宋体"/>
          <w:sz w:val="22"/>
        </w:rPr>
        <w:br/>
        <w:t>SPDX-FileCopyrightText: 2022 Claudio Cambra &lt;claudio.cambra@kde.org&gt;</w:t>
      </w:r>
      <w:r>
        <w:rPr>
          <w:rFonts w:ascii="宋体" w:hAnsi="宋体"/>
          <w:sz w:val="22"/>
        </w:rPr>
        <w:br/>
        <w:t>SPDX-FileCopyrightText: 2021-2023 Laurent Montel &lt;montel@kde.org&gt;</w:t>
      </w:r>
      <w:r>
        <w:rPr>
          <w:rFonts w:ascii="宋体" w:hAnsi="宋体"/>
          <w:sz w:val="22"/>
        </w:rPr>
        <w:br/>
        <w:t>SPDX-FileCopyrightText: 2018 - 2020 Daniel Vrátil &lt;dvratil@kde.org&gt;</w:t>
      </w:r>
      <w:r>
        <w:rPr>
          <w:rFonts w:ascii="宋体" w:hAnsi="宋体"/>
          <w:sz w:val="22"/>
        </w:rPr>
        <w:br/>
        <w:t>SPDX-FileCopyrightText: 2013 Daniel Vrátil &lt;dvratil@redhat.com&gt;</w:t>
      </w:r>
      <w:r>
        <w:rPr>
          <w:rFonts w:ascii="宋体" w:hAnsi="宋体"/>
          <w:sz w:val="22"/>
        </w:rPr>
        <w:br/>
        <w:t>SPDX-FileCopyrightText: 2014 Daniel Vrátil &lt;dvratil@redhat.com&gt;</w:t>
      </w:r>
      <w:r>
        <w:rPr>
          <w:rFonts w:ascii="宋体" w:hAnsi="宋体"/>
          <w:sz w:val="22"/>
        </w:rPr>
        <w:br/>
        <w:t>SPDX-FileCopyrightText: 2012 Jan Grulich &lt;jgrulich@redhat.com&gt;</w:t>
      </w:r>
      <w:r>
        <w:rPr>
          <w:rFonts w:ascii="宋体" w:hAnsi="宋体"/>
          <w:sz w:val="22"/>
        </w:rPr>
        <w:br/>
        <w:t>Copyright (C) &lt; year &gt; &lt; name of author &gt;</w:t>
      </w:r>
      <w:r>
        <w:rPr>
          <w:rFonts w:ascii="宋体" w:hAnsi="宋体"/>
          <w:sz w:val="22"/>
        </w:rPr>
        <w:br/>
        <w:t>SPDX-FileCopyrightText: 2018 Daniel Vrátil &lt;dvratil@kde.org&gt;</w:t>
      </w:r>
      <w:r>
        <w:rPr>
          <w:rFonts w:ascii="宋体" w:hAnsi="宋体"/>
          <w:sz w:val="22"/>
        </w:rPr>
        <w:br/>
        <w:t>Copyright (C) 1991, 1999 Free Software Foundation, Inc.</w:t>
      </w:r>
      <w:r>
        <w:rPr>
          <w:rFonts w:ascii="宋体" w:hAnsi="宋体"/>
          <w:sz w:val="22"/>
        </w:rPr>
        <w:br/>
      </w:r>
      <w:r w:rsidR="00B80AEB">
        <w:rPr>
          <w:rFonts w:ascii="宋体" w:hAnsi="宋体"/>
          <w:sz w:val="22"/>
        </w:rPr>
        <w:t xml:space="preserve">Copyright </w:t>
      </w:r>
      <w:r>
        <w:rPr>
          <w:rFonts w:ascii="宋体" w:hAnsi="宋体"/>
          <w:sz w:val="22"/>
        </w:rPr>
        <w:t xml:space="preserve">(c) 2016 - 2018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r>
      <w:r w:rsidR="00B80AEB">
        <w:rPr>
          <w:rFonts w:ascii="宋体" w:hAnsi="宋体"/>
          <w:sz w:val="22"/>
        </w:rPr>
        <w:t xml:space="preserve">Copyright </w:t>
      </w:r>
      <w:r>
        <w:rPr>
          <w:rFonts w:ascii="宋体" w:hAnsi="宋体"/>
          <w:sz w:val="22"/>
        </w:rPr>
        <w:t>(C) 2018  Daniel Vrátil &lt;dvratil@kde.org&gt;</w:t>
      </w:r>
      <w:r>
        <w:rPr>
          <w:rFonts w:ascii="宋体" w:hAnsi="宋体"/>
          <w:sz w:val="22"/>
        </w:rPr>
        <w:br/>
        <w:t>SPDX-FileCopyrightText: 2023 Claudio Cambra &lt;claudio.cambra@kde.org&gt;</w:t>
      </w:r>
      <w:r>
        <w:rPr>
          <w:rFonts w:ascii="宋体" w:hAnsi="宋体"/>
          <w:sz w:val="22"/>
        </w:rPr>
        <w:br/>
        <w:t>SPDX-FileCopyrightText: 2012-2018 Daniel Vrátil &lt;dvratil@kde.org&gt;</w:t>
      </w:r>
      <w:r>
        <w:rPr>
          <w:rFonts w:ascii="宋体" w:hAnsi="宋体"/>
          <w:sz w:val="22"/>
        </w:rPr>
        <w:br/>
        <w:t>SPDX-FileCopyrightText: 2019 David Barchiesi &lt;david@barchie.si&gt;</w:t>
      </w:r>
      <w:r>
        <w:rPr>
          <w:rFonts w:ascii="宋体" w:hAnsi="宋体"/>
          <w:sz w:val="22"/>
        </w:rPr>
        <w:br/>
        <w:t>SPDX-FileCopyrightText: 2020 David Barchiesi &lt;david@barchie.si&gt;</w:t>
      </w:r>
      <w:r>
        <w:rPr>
          <w:rFonts w:ascii="宋体" w:hAnsi="宋体"/>
          <w:sz w:val="22"/>
        </w:rPr>
        <w:br/>
      </w:r>
      <w:r>
        <w:rPr>
          <w:rFonts w:ascii="宋体" w:hAnsi="宋体"/>
          <w:sz w:val="22"/>
        </w:rPr>
        <w:lastRenderedPageBreak/>
        <w:t>SPDX-FileCopyrightText: 2020 Daniel Vrátil &lt;dvratil@kde.org&gt;</w:t>
      </w:r>
      <w:r>
        <w:rPr>
          <w:rFonts w:ascii="宋体" w:hAnsi="宋体"/>
          <w:sz w:val="22"/>
        </w:rPr>
        <w:br/>
        <w:t>Copyright (c) 1998-2016 Carnegie Mellon University.  All rights reserved.</w:t>
      </w:r>
      <w:r>
        <w:rPr>
          <w:rFonts w:ascii="宋体" w:hAnsi="宋体"/>
          <w:sz w:val="22"/>
        </w:rPr>
        <w:br/>
        <w:t>SPDX-FileCopyrightText: 2019 Daniel Vrátil &lt;dvratil@kde.org&gt;</w:t>
      </w:r>
      <w:r>
        <w:rPr>
          <w:rFonts w:ascii="宋体" w:hAnsi="宋体"/>
          <w:sz w:val="22"/>
        </w:rPr>
        <w:br/>
        <w:t>Copyright (C) 2007 Free Software Foundation, Inc. &lt;https:fsf.org/&gt;</w:t>
      </w:r>
      <w:r>
        <w:rPr>
          <w:rFonts w:ascii="宋体" w:hAnsi="宋体"/>
          <w:sz w:val="22"/>
        </w:rPr>
        <w:br/>
        <w:t>SPDX-FileCopyrightText: 2015 Daniel Vrátil &lt;dvratil@redhat.com&gt;</w:t>
      </w:r>
      <w:r>
        <w:rPr>
          <w:rFonts w:ascii="宋体" w:hAnsi="宋体"/>
          <w:sz w:val="22"/>
        </w:rPr>
        <w:br/>
        <w:t>SPDX-FileCopyrightText: 2012 Jan Grulich &lt;grulja@gmail.com&gt;</w:t>
      </w:r>
      <w:r>
        <w:rPr>
          <w:rFonts w:ascii="宋体" w:hAnsi="宋体"/>
          <w:sz w:val="22"/>
        </w:rPr>
        <w:br/>
        <w:t>SPDX-FileCopyrightText: 2012 Andrius da Costa Ribas &lt;andriusmao@gmail.com&gt;</w:t>
      </w:r>
      <w:r>
        <w:rPr>
          <w:rFonts w:ascii="宋体" w:hAnsi="宋体"/>
          <w:sz w:val="22"/>
        </w:rPr>
        <w:br/>
      </w:r>
    </w:p>
    <w:p w14:paraId="6C13940F" w14:textId="77777777" w:rsidR="00D63F71" w:rsidRDefault="005D0DE9">
      <w:pPr>
        <w:pStyle w:val="Default"/>
        <w:rPr>
          <w:rFonts w:ascii="宋体" w:hAnsi="宋体" w:cs="宋体"/>
          <w:sz w:val="22"/>
          <w:szCs w:val="22"/>
        </w:rPr>
      </w:pPr>
      <w:r>
        <w:rPr>
          <w:b/>
        </w:rPr>
        <w:t xml:space="preserve">License: </w:t>
      </w:r>
      <w:r>
        <w:rPr>
          <w:sz w:val="21"/>
        </w:rPr>
        <w:t>GPLv2+</w:t>
      </w:r>
    </w:p>
    <w:p w14:paraId="4623F14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BECAF2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2091E8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2E4D81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43BDD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44839" w14:textId="77777777" w:rsidR="001B0BD3" w:rsidRDefault="001B0BD3">
      <w:pPr>
        <w:spacing w:line="240" w:lineRule="auto"/>
      </w:pPr>
      <w:r>
        <w:separator/>
      </w:r>
    </w:p>
  </w:endnote>
  <w:endnote w:type="continuationSeparator" w:id="0">
    <w:p w14:paraId="1546F8A2" w14:textId="77777777" w:rsidR="001B0BD3" w:rsidRDefault="001B0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817C45" w14:textId="77777777">
      <w:tc>
        <w:tcPr>
          <w:tcW w:w="1542" w:type="pct"/>
        </w:tcPr>
        <w:p w14:paraId="346714C7" w14:textId="77777777" w:rsidR="00D63F71" w:rsidRDefault="005D0DE9">
          <w:pPr>
            <w:pStyle w:val="a8"/>
          </w:pPr>
          <w:r>
            <w:fldChar w:fldCharType="begin"/>
          </w:r>
          <w:r>
            <w:instrText xml:space="preserve"> DATE \@ "yyyy-MM-dd" </w:instrText>
          </w:r>
          <w:r>
            <w:fldChar w:fldCharType="separate"/>
          </w:r>
          <w:r w:rsidR="00B80AEB">
            <w:rPr>
              <w:noProof/>
            </w:rPr>
            <w:t>2024-05-17</w:t>
          </w:r>
          <w:r>
            <w:fldChar w:fldCharType="end"/>
          </w:r>
        </w:p>
      </w:tc>
      <w:tc>
        <w:tcPr>
          <w:tcW w:w="1853" w:type="pct"/>
        </w:tcPr>
        <w:p w14:paraId="7194D874" w14:textId="77777777" w:rsidR="00D63F71" w:rsidRDefault="00D63F71">
          <w:pPr>
            <w:pStyle w:val="a8"/>
            <w:ind w:firstLineChars="200" w:firstLine="360"/>
          </w:pPr>
        </w:p>
      </w:tc>
      <w:tc>
        <w:tcPr>
          <w:tcW w:w="1605" w:type="pct"/>
        </w:tcPr>
        <w:p w14:paraId="7640C2E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B0BD3">
            <w:fldChar w:fldCharType="begin"/>
          </w:r>
          <w:r w:rsidR="001B0BD3">
            <w:instrText xml:space="preserve"> NUMPAGES  \* Arabic  \* MERGEFORMAT </w:instrText>
          </w:r>
          <w:r w:rsidR="001B0BD3">
            <w:fldChar w:fldCharType="separate"/>
          </w:r>
          <w:r w:rsidR="00B93B3B">
            <w:rPr>
              <w:noProof/>
            </w:rPr>
            <w:t>1</w:t>
          </w:r>
          <w:r w:rsidR="001B0BD3">
            <w:rPr>
              <w:noProof/>
            </w:rPr>
            <w:fldChar w:fldCharType="end"/>
          </w:r>
        </w:p>
      </w:tc>
    </w:tr>
  </w:tbl>
  <w:p w14:paraId="5B893C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D3D42" w14:textId="77777777" w:rsidR="001B0BD3" w:rsidRDefault="001B0BD3">
      <w:r>
        <w:separator/>
      </w:r>
    </w:p>
  </w:footnote>
  <w:footnote w:type="continuationSeparator" w:id="0">
    <w:p w14:paraId="6F335B9C" w14:textId="77777777" w:rsidR="001B0BD3" w:rsidRDefault="001B0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CBFAE6" w14:textId="77777777">
      <w:trPr>
        <w:cantSplit/>
        <w:trHeight w:hRule="exact" w:val="777"/>
      </w:trPr>
      <w:tc>
        <w:tcPr>
          <w:tcW w:w="492" w:type="pct"/>
          <w:tcBorders>
            <w:bottom w:val="single" w:sz="6" w:space="0" w:color="auto"/>
          </w:tcBorders>
        </w:tcPr>
        <w:p w14:paraId="606BA5F3" w14:textId="77777777" w:rsidR="00D63F71" w:rsidRDefault="00D63F71">
          <w:pPr>
            <w:pStyle w:val="a9"/>
          </w:pPr>
        </w:p>
        <w:p w14:paraId="1CCA430E" w14:textId="77777777" w:rsidR="00D63F71" w:rsidRDefault="00D63F71">
          <w:pPr>
            <w:ind w:left="420"/>
          </w:pPr>
        </w:p>
      </w:tc>
      <w:tc>
        <w:tcPr>
          <w:tcW w:w="3283" w:type="pct"/>
          <w:tcBorders>
            <w:bottom w:val="single" w:sz="6" w:space="0" w:color="auto"/>
          </w:tcBorders>
          <w:vAlign w:val="bottom"/>
        </w:tcPr>
        <w:p w14:paraId="167B398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5A5718" w14:textId="77777777" w:rsidR="00D63F71" w:rsidRDefault="00D63F71">
          <w:pPr>
            <w:pStyle w:val="a9"/>
            <w:ind w:firstLine="33"/>
          </w:pPr>
        </w:p>
      </w:tc>
    </w:tr>
  </w:tbl>
  <w:p w14:paraId="506538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BD3"/>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AEB"/>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647A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3100</Words>
  <Characters>17676</Characters>
  <Application>Microsoft Office Word</Application>
  <DocSecurity>0</DocSecurity>
  <Lines>147</Lines>
  <Paragraphs>41</Paragraphs>
  <ScaleCrop>false</ScaleCrop>
  <Company>Huawei Technologies Co.,Ltd.</Company>
  <LinksUpToDate>false</LinksUpToDate>
  <CharactersWithSpaces>20735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(3)MjrPQJtf+XRsOixb9EFJqVkR+7qMVLT9DF38mp908/0OgNln0xXzgAhV8hUZWdINaJP0Gc+Z
gadqZ+zKXevdEjG9r3U7InMYq1mY28lkH5tI3fvAi8KpiCoWz0kteFXx7/owCHddzPZ5DQ0m
ILoELYz02EhvhSRZrqn8qcY7Wzx4MXyzP75TKAkRRikddHNsXfeuv27Y3M/dvK+fbT4PwMKO
ed9LbiaTae7oYcLrVG</vt:lpwstr>
  </property>
  <property fmtid="{D5CDD505-2E9C-101B-9397-08002B2CF9AE}" pid="11" name="_2015_ms_pID_7253431">
    <vt:lpwstr>/F99DDz9Fsg2GITEADkWqrTB8SSFdRVh7awaUJrCUZZX/5f7EbUtVM
IgjpteDin9+EUM8rrZFthjzYPmvcDeFBPj4AfHMffXQcx9R30aNVm1yHhk35IuKsCYqjwq4G
FioyRIeM5jUb1yuMPSwaAMSze0ZEFj8voX6ZWZTp0IoDgtjhMksmylR6goTpAmObwMcM7n2M
8lPJ3XMwRVIg68ycMV0UuAndMMIFoDQnvfWY</vt:lpwstr>
  </property>
  <property fmtid="{D5CDD505-2E9C-101B-9397-08002B2CF9AE}" pid="12" name="_2015_ms_pID_7253432">
    <vt:lpwstr>5D5Hfo2iCpc3xzjw+KCRmjjscykDKOUVMgVN
QTjZxggcBGTPdO7Tl3IVh+CK83b3XbBcMTnalUPrpnm3VK/DrLs=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