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switcheroo-control</w:t>
      </w:r>
      <w:r>
        <w:rPr>
          <w:rStyle w:val="a0"/>
          <w:rFonts w:ascii="Arial" w:hAnsi="Arial"/>
          <w:sz w:val="21"/>
        </w:rPr>
        <w:t xml:space="preserve"> 1.1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copyrightable work licensed under this License. Each licensee is addressed as "you". "Licensees" and recipients" may be individuals or organizations.</w:t>
      </w:r>
    </w:p>
    <w:p>
      <w:pPr>
        <w:spacing w:line="420" w:lineRule="exact"/>
      </w:pPr>
      <w:r>
        <w:rPr>
          <w:rStyle w:val="a0"/>
          <w:rFonts w:ascii="Arial" w:hAnsi="Arial"/>
          <w:sz w:val="20"/>
        </w:rPr>
        <w:t>copyright. Those thus making or running the covered works for you must do so exclusively on your behalf, under your direction and control, on terms that prohibit them from making any copies of your copyrighted material outside their relationship with you.</w:t>
      </w:r>
    </w:p>
    <w:p>
      <w:pPr>
        <w:spacing w:line="420" w:lineRule="exact"/>
      </w:pPr>
      <w:r>
        <w:rPr>
          <w:rStyle w:val="a0"/>
          <w:rFonts w:ascii="Arial" w:hAnsi="Arial"/>
          <w:sz w:val="20"/>
        </w:rPr>
        <w:t>copyright&gt; year&gt;2016&lt;/year&gt; holder&gt;Red Hat, Inc.&lt;/holder&gt;</w:t>
      </w:r>
    </w:p>
    <w:p>
      <w:pPr>
        <w:spacing w:line="420" w:lineRule="exact"/>
      </w:pPr>
      <w:r>
        <w:rPr>
          <w:rStyle w:val="a0"/>
          <w:rFonts w:ascii="Arial" w:hAnsi="Arial"/>
          <w:sz w:val="20"/>
        </w:rPr>
        <w:t>copyright&gt;</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treaty adopted on 20 December 1996, or similar laws prohibiting or restricting circumvention of such measures.</w:t>
      </w:r>
    </w:p>
    <w:p>
      <w:pPr>
        <w:spacing w:line="420" w:lineRule="exact"/>
      </w:pPr>
      <w:r>
        <w:rPr>
          <w:rStyle w:val="a0"/>
          <w:rFonts w:ascii="Arial" w:hAnsi="Arial"/>
          <w:sz w:val="20"/>
        </w:rPr>
        <w:t>copyright permission.</w:t>
      </w:r>
    </w:p>
    <w:p>
      <w:pPr>
        <w:spacing w:line="420" w:lineRule="exact"/>
      </w:pPr>
      <w:r>
        <w:rPr>
          <w:rStyle w:val="a0"/>
          <w:rFonts w:ascii="Arial" w:hAnsi="Arial"/>
          <w:sz w:val="20"/>
        </w:rPr>
        <w:t xml:space="preserve">copyright permission, other than the making of an exact copy. The resulting work is called a "modified version" </w:t>
      </w:r>
      <w:r>
        <w:rPr>
          <w:rStyle w:val="a0"/>
          <w:rFonts w:ascii="Arial" w:hAnsi="Arial"/>
          <w:sz w:val="20"/>
        </w:rPr>
        <w:t>of the earlier work or a work "based on" the earlier work.</w:t>
      </w:r>
    </w:p>
    <w:p>
      <w:pPr>
        <w:spacing w:line="420" w:lineRule="exact"/>
      </w:pPr>
      <w:r>
        <w:rPr>
          <w:rStyle w:val="a0"/>
          <w:rFonts w:ascii="Arial" w:hAnsi="Arial"/>
          <w:sz w:val="20"/>
        </w:rPr>
        <w:t>copyright on the software, and (2) offer you this License giving you legal permission to copy, distribute and/or modify it.</w:t>
      </w:r>
    </w:p>
    <w:p>
      <w:pPr>
        <w:spacing w:line="420" w:lineRule="exact"/>
      </w:pPr>
      <w:r>
        <w:rPr>
          <w:rStyle w:val="a0"/>
          <w:rFonts w:ascii="Arial" w:hAnsi="Arial"/>
          <w:sz w:val="20"/>
        </w:rPr>
        <w:t>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w:t>
      </w:r>
    </w:p>
    <w:p>
      <w:pPr>
        <w:spacing w:line="420" w:lineRule="exact"/>
      </w:pPr>
      <w:r>
        <w:rPr>
          <w:rStyle w:val="a0"/>
          <w:rFonts w:ascii="Arial" w:hAnsi="Arial"/>
          <w:sz w:val="20"/>
        </w:rPr>
        <w:t>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copyright law.</w:t>
      </w:r>
    </w:p>
    <w:p>
      <w:pPr>
        <w:spacing w:line="420" w:lineRule="exact"/>
      </w:pPr>
      <w:r>
        <w:rPr>
          <w:rStyle w:val="a0"/>
          <w:rFonts w:ascii="Arial" w:hAnsi="Arial"/>
          <w:sz w:val="20"/>
        </w:rPr>
        <w:t>copyright law, except executing it on a computer or modifying a private copy. Propagation includes copying, distribution (with or without modification), making available to the public, and in some countries other activities as well.</w:t>
      </w:r>
    </w:p>
    <w:p>
      <w:pPr>
        <w:spacing w:line="420" w:lineRule="exact"/>
      </w:pPr>
      <w:r>
        <w:rPr>
          <w:rStyle w:val="a0"/>
          <w:rFonts w:ascii="Arial" w:hAnsi="Arial"/>
          <w:sz w:val="20"/>
        </w:rPr>
        <w:t>copyright if you do not accept this License. Therefore, by modifying or propagating a covered work, you indicate your acceptance of this License to do so.</w:t>
      </w:r>
    </w:p>
    <w:p>
      <w:pPr>
        <w:spacing w:line="420" w:lineRule="exact"/>
      </w:pPr>
      <w:r>
        <w:rPr>
          <w:rStyle w:val="a0"/>
          <w:rFonts w:ascii="Arial" w:hAnsi="Arial"/>
          <w:sz w:val="20"/>
        </w:rPr>
        <w:t>copyright holder fails to notify you of the violation by some reasonable means prior to 60 days after the cessation.</w:t>
      </w:r>
    </w:p>
    <w:p>
      <w:pPr>
        <w:spacing w:line="420" w:lineRule="exact"/>
      </w:pPr>
      <w:r>
        <w:rPr>
          <w:rStyle w:val="a0"/>
          <w:rFonts w:ascii="Arial" w:hAnsi="Arial"/>
          <w:sz w:val="20"/>
        </w:rPr>
        <w:t>copyright disclaimer" for the program, if necessary. For more information on this, and how to apply and follow the GNU GPL, see http://www.gnu.org/licenses/&gt;.</w:t>
      </w:r>
    </w:p>
    <w:p>
      <w:pPr>
        <w:spacing w:line="420" w:lineRule="exact"/>
      </w:pPr>
      <w:r>
        <w:rPr>
          <w:rStyle w:val="a0"/>
          <w:rFonts w:ascii="Arial" w:hAnsi="Arial"/>
          <w:sz w:val="20"/>
        </w:rPr>
        <w:t>copyright are not used to limit the access or legal rights of the compilation's users beyond what the individual works permit. Inclusion of a covered work in an aggregate does not cause this License to apply to the other parts of the aggregate.</w:t>
      </w:r>
    </w:p>
    <w:p>
      <w:pPr>
        <w:spacing w:line="420" w:lineRule="exact"/>
      </w:pPr>
      <w:r>
        <w:rPr>
          <w:rStyle w:val="a0"/>
          <w:rFonts w:ascii="Arial" w:hAnsi="Arial"/>
          <w:sz w:val="20"/>
        </w:rPr>
        <w:t>Copyright" also means copyright-like laws that apply to other kinds of works, such as semiconductor masks.</w:t>
      </w:r>
    </w:p>
    <w:p>
      <w:pPr>
        <w:spacing w:line="420" w:lineRule="exact"/>
      </w:pPr>
      <w:r>
        <w:rPr>
          <w:rStyle w:val="a0"/>
          <w:rFonts w:ascii="Arial" w:hAnsi="Arial"/>
          <w:sz w:val="20"/>
        </w:rPr>
        <w:t>Copyright © 2012-2015 Dan Nicholson &lt;dbn.lists@gmail.com&gt;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(c) 2016 Bastien Nocera &lt;hadess@hadess.net&gt;</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2007 Free Software Foundation, Inc. &lt;http://fsf.org/&gt; Everyone is permitted to copy and distribute verbatim copies of this license document, but changing it is not allowed.</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1999-2014 Free Software Foundation, Inc. Written by Tom Tromey &lt;tromey@cygnus.com&gt;.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1994-1996, 1999-2002, 2004-2013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&lt;year&gt; &lt;name of author&gt; This program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GPLv3</w:t>
      </w: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